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6m Antarctic Beacon</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drawing>
          <wp:inline distB="0" distT="0" distL="0" distR="0">
            <wp:extent cx="5731510" cy="4298950"/>
            <wp:effectExtent b="0" l="0" r="0" t="0"/>
            <wp:docPr descr="A metal box with buttons and switches&#10;&#10;AI-generated content may be incorrect." id="1629054824" name="image1.jpg"/>
            <a:graphic>
              <a:graphicData uri="http://schemas.openxmlformats.org/drawingml/2006/picture">
                <pic:pic>
                  <pic:nvPicPr>
                    <pic:cNvPr descr="A metal box with buttons and switches&#10;&#10;AI-generated content may be incorrect." id="0" name="image1.jpg"/>
                    <pic:cNvPicPr preferRelativeResize="0"/>
                  </pic:nvPicPr>
                  <pic:blipFill>
                    <a:blip r:embed="rId7"/>
                    <a:srcRect b="0" l="0" r="0" t="0"/>
                    <a:stretch>
                      <a:fillRect/>
                    </a:stretch>
                  </pic:blipFill>
                  <pic:spPr>
                    <a:xfrm>
                      <a:off x="0" y="0"/>
                      <a:ext cx="5731510" cy="429895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Keith Gooly VK5OQ - involvement with the beacon was limited to helping with the installation of one of them at Mawson in the summer of 1971, 72. They were designed by Gil Webster who was my manager for most of my 10 years with IPS. I don't know if Gil is still around. I met him at a few MWD's in Sydney.  He wintered at Mawson one year about 1965, I think.</w:t>
      </w:r>
    </w:p>
    <w:p w:rsidR="00000000" w:rsidDel="00000000" w:rsidP="00000000" w:rsidRDefault="00000000" w:rsidRPr="00000000" w14:paraId="00000005">
      <w:pPr>
        <w:rPr/>
      </w:pPr>
      <w:r w:rsidDel="00000000" w:rsidR="00000000" w:rsidRPr="00000000">
        <w:rPr>
          <w:rtl w:val="0"/>
        </w:rPr>
        <w:t xml:space="preserve">About the only detail of the beacons I recall is the output valve, tube is a 4-65A which probably points to an output power of 50 watts or so.</w:t>
      </w:r>
    </w:p>
    <w:p w:rsidR="00000000" w:rsidDel="00000000" w:rsidP="00000000" w:rsidRDefault="00000000" w:rsidRPr="00000000" w14:paraId="00000006">
      <w:pPr>
        <w:rPr/>
      </w:pPr>
      <w:r w:rsidDel="00000000" w:rsidR="00000000" w:rsidRPr="00000000">
        <w:rPr>
          <w:rtl w:val="0"/>
        </w:rPr>
        <w:t xml:space="preserve">I recall the antenna,  a 3 or 4 element yagi built like a brick "dunny"  out of aluminium scaffold tube, very solid to resist the "Devil Winds of Mawson".</w:t>
      </w:r>
    </w:p>
    <w:p w:rsidR="00000000" w:rsidDel="00000000" w:rsidP="00000000" w:rsidRDefault="00000000" w:rsidRPr="00000000" w14:paraId="00000007">
      <w:pPr>
        <w:rPr/>
      </w:pPr>
      <w:r w:rsidDel="00000000" w:rsidR="00000000" w:rsidRPr="00000000">
        <w:rPr>
          <w:rtl w:val="0"/>
        </w:rPr>
        <w:t xml:space="preserve">I have a photo or two of the antenna and maybe the beacon on its bench in the IPSO hut at Mawson I could probably dig out if interested. They're in B&amp;W, developed and printed on the station.</w:t>
      </w:r>
    </w:p>
    <w:p w:rsidR="00000000" w:rsidDel="00000000" w:rsidP="00000000" w:rsidRDefault="00000000" w:rsidRPr="00000000" w14:paraId="00000008">
      <w:pPr>
        <w:rPr/>
      </w:pPr>
      <w:r w:rsidDel="00000000" w:rsidR="00000000" w:rsidRPr="00000000">
        <w:rPr/>
        <w:drawing>
          <wp:inline distB="0" distT="0" distL="0" distR="0">
            <wp:extent cx="7642225" cy="5731510"/>
            <wp:effectExtent b="0" l="0" r="0" t="0"/>
            <wp:docPr descr="A black and white photo of a helicopter&#10;&#10;AI-generated content may be incorrect." id="1629054825" name="image2.jpg"/>
            <a:graphic>
              <a:graphicData uri="http://schemas.openxmlformats.org/drawingml/2006/picture">
                <pic:pic>
                  <pic:nvPicPr>
                    <pic:cNvPr descr="A black and white photo of a helicopter&#10;&#10;AI-generated content may be incorrect." id="0" name="image2.jpg"/>
                    <pic:cNvPicPr preferRelativeResize="0"/>
                  </pic:nvPicPr>
                  <pic:blipFill>
                    <a:blip r:embed="rId8"/>
                    <a:srcRect b="0" l="0" r="0" t="0"/>
                    <a:stretch>
                      <a:fillRect/>
                    </a:stretch>
                  </pic:blipFill>
                  <pic:spPr>
                    <a:xfrm rot="5400000">
                      <a:off x="0" y="0"/>
                      <a:ext cx="7642225" cy="573151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4 element yagi with me on the tower.  January 1972</w:t>
      </w:r>
    </w:p>
    <w:p w:rsidR="00000000" w:rsidDel="00000000" w:rsidP="00000000" w:rsidRDefault="00000000" w:rsidRPr="00000000" w14:paraId="0000000A">
      <w:pPr>
        <w:rPr/>
      </w:pPr>
      <w:r w:rsidDel="00000000" w:rsidR="00000000" w:rsidRPr="00000000">
        <w:rPr>
          <w:b w:val="1"/>
          <w:bCs w:val="1"/>
          <w:rtl w:val="0"/>
        </w:rPr>
        <w:t xml:space="preserve">Keith Gooley </w:t>
      </w:r>
      <w:r w:rsidDel="00000000" w:rsidR="00000000" w:rsidRPr="00000000">
        <w:rPr>
          <w:rtl w:val="0"/>
        </w:rPr>
        <w:t xml:space="preserve">VK5OQ</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If there's anything I can add, let me know.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73 de</w:t>
      </w:r>
    </w:p>
    <w:p w:rsidR="00000000" w:rsidDel="00000000" w:rsidP="00000000" w:rsidRDefault="00000000" w:rsidRPr="00000000" w14:paraId="00000010">
      <w:pPr>
        <w:rPr/>
      </w:pPr>
      <w:r w:rsidDel="00000000" w:rsidR="00000000" w:rsidRPr="00000000">
        <w:rPr>
          <w:rtl w:val="0"/>
        </w:rPr>
        <w:t xml:space="preserve">Keith Gooley </w:t>
      </w:r>
    </w:p>
    <w:p w:rsidR="00000000" w:rsidDel="00000000" w:rsidP="00000000" w:rsidRDefault="00000000" w:rsidRPr="00000000" w14:paraId="00000011">
      <w:pPr>
        <w:rPr/>
      </w:pPr>
      <w:r w:rsidDel="00000000" w:rsidR="00000000" w:rsidRPr="00000000">
        <w:rPr>
          <w:rtl w:val="0"/>
        </w:rPr>
        <w:t xml:space="preserve">VK5OQ </w:t>
      </w:r>
    </w:p>
    <w:p w:rsidR="00000000" w:rsidDel="00000000" w:rsidP="00000000" w:rsidRDefault="00000000" w:rsidRPr="00000000" w14:paraId="00000012">
      <w:pPr>
        <w:rPr/>
      </w:pPr>
      <w:hyperlink r:id="rId9">
        <w:r w:rsidDel="00000000" w:rsidR="00000000" w:rsidRPr="00000000">
          <w:rPr>
            <w:color w:val="467886"/>
            <w:u w:val="single"/>
            <w:rtl w:val="0"/>
          </w:rPr>
          <w:t xml:space="preserve">vk5oq.sa@gmail.com</w:t>
        </w:r>
      </w:hyperlink>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Item Donated by:</w:t>
      </w:r>
    </w:p>
    <w:p w:rsidR="00000000" w:rsidDel="00000000" w:rsidP="00000000" w:rsidRDefault="00000000" w:rsidRPr="00000000" w14:paraId="00000017">
      <w:pPr>
        <w:rPr/>
      </w:pPr>
      <w:r w:rsidDel="00000000" w:rsidR="00000000" w:rsidRPr="00000000">
        <w:rPr>
          <w:rtl w:val="0"/>
        </w:rPr>
        <w:t xml:space="preserve">Kim Brigg VK7KB - bought at Gowans Auction - surplus AAD equipment</w:t>
      </w:r>
    </w:p>
    <w:p w:rsidR="00000000" w:rsidDel="00000000" w:rsidP="00000000" w:rsidRDefault="00000000" w:rsidRPr="00000000" w14:paraId="00000018">
      <w:pPr>
        <w:rPr/>
      </w:pPr>
      <w:r w:rsidDel="00000000" w:rsidR="00000000" w:rsidRPr="00000000">
        <w:rPr>
          <w:rtl w:val="0"/>
        </w:rPr>
        <w:t xml:space="preserve">Alan Jeffery VK7KAJ / VK7KA involved and has some recollections</w:t>
      </w:r>
    </w:p>
    <w:sectPr>
      <w:headerReference r:id="rId10" w:type="first"/>
      <w:headerReference r:id="rId11" w:type="even"/>
      <w:footerReference r:id="rId12" w:type="first"/>
      <w:footerReference r:id="rId13"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1572577</wp:posOffset>
              </wp:positionH>
              <wp:positionV relativeFrom="paragraph">
                <wp:posOffset>-4761</wp:posOffset>
              </wp:positionV>
              <wp:extent cx="757555" cy="415290"/>
              <wp:effectExtent b="0" l="0" r="0" t="0"/>
              <wp:wrapNone/>
              <wp:docPr descr="UNOFFICIAL" id="1629054823" name=""/>
              <a:graphic>
                <a:graphicData uri="http://schemas.microsoft.com/office/word/2010/wordprocessingShape">
                  <wps:wsp>
                    <wps:cNvSpPr/>
                    <wps:cNvPr id="5" name="Shape 5"/>
                    <wps:spPr>
                      <a:xfrm>
                        <a:off x="4971985" y="3577118"/>
                        <a:ext cx="748030" cy="405765"/>
                      </a:xfrm>
                      <a:prstGeom prst="rect">
                        <a:avLst/>
                      </a:prstGeom>
                      <a:noFill/>
                      <a:ln>
                        <a:noFill/>
                      </a:ln>
                    </wps:spPr>
                    <wps:txbx>
                      <w:txbxContent>
                        <w:p w:rsidR="00000000" w:rsidDel="00000000" w:rsidP="00000000" w:rsidRDefault="00000000" w:rsidRPr="00000000">
                          <w:pPr>
                            <w:spacing w:after="0" w:before="0" w:line="277.99999237060547"/>
                            <w:ind w:left="0" w:right="0" w:firstLine="0"/>
                            <w:jc w:val="left"/>
                            <w:textDirection w:val="btLr"/>
                          </w:pPr>
                          <w:r w:rsidDel="00000000" w:rsidR="00000000" w:rsidRPr="00000000">
                            <w:rPr>
                              <w:rFonts w:ascii="Calibri" w:cs="Calibri" w:eastAsia="Calibri" w:hAnsi="Calibri"/>
                              <w:b w:val="0"/>
                              <w:i w:val="0"/>
                              <w:smallCaps w:val="0"/>
                              <w:strike w:val="0"/>
                              <w:color w:val="ff0000"/>
                              <w:sz w:val="24"/>
                              <w:vertAlign w:val="baseline"/>
                            </w:rPr>
                            <w:t xml:space="preserve">UNOFFICIAL</w:t>
                          </w:r>
                        </w:p>
                      </w:txbxContent>
                    </wps:txbx>
                    <wps:bodyPr anchorCtr="0" anchor="b" bIns="19050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1572577</wp:posOffset>
              </wp:positionH>
              <wp:positionV relativeFrom="paragraph">
                <wp:posOffset>-4761</wp:posOffset>
              </wp:positionV>
              <wp:extent cx="757555" cy="415290"/>
              <wp:effectExtent b="0" l="0" r="0" t="0"/>
              <wp:wrapNone/>
              <wp:docPr descr="UNOFFICIAL" id="1629054823" name="image6.png"/>
              <a:graphic>
                <a:graphicData uri="http://schemas.openxmlformats.org/drawingml/2006/picture">
                  <pic:pic>
                    <pic:nvPicPr>
                      <pic:cNvPr descr="UNOFFICIAL" id="0" name="image6.png"/>
                      <pic:cNvPicPr preferRelativeResize="0"/>
                    </pic:nvPicPr>
                    <pic:blipFill>
                      <a:blip r:embed="rId1"/>
                      <a:srcRect/>
                      <a:stretch>
                        <a:fillRect/>
                      </a:stretch>
                    </pic:blipFill>
                    <pic:spPr>
                      <a:xfrm>
                        <a:off x="0" y="0"/>
                        <a:ext cx="757555" cy="41529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1572577</wp:posOffset>
              </wp:positionH>
              <wp:positionV relativeFrom="paragraph">
                <wp:posOffset>-4761</wp:posOffset>
              </wp:positionV>
              <wp:extent cx="757555" cy="415290"/>
              <wp:effectExtent b="0" l="0" r="0" t="0"/>
              <wp:wrapNone/>
              <wp:docPr descr="UNOFFICIAL" id="1629054822" name=""/>
              <a:graphic>
                <a:graphicData uri="http://schemas.microsoft.com/office/word/2010/wordprocessingShape">
                  <wps:wsp>
                    <wps:cNvSpPr/>
                    <wps:cNvPr id="4" name="Shape 4"/>
                    <wps:spPr>
                      <a:xfrm>
                        <a:off x="4971985" y="3577118"/>
                        <a:ext cx="748030" cy="405765"/>
                      </a:xfrm>
                      <a:prstGeom prst="rect">
                        <a:avLst/>
                      </a:prstGeom>
                      <a:noFill/>
                      <a:ln>
                        <a:noFill/>
                      </a:ln>
                    </wps:spPr>
                    <wps:txbx>
                      <w:txbxContent>
                        <w:p w:rsidR="00000000" w:rsidDel="00000000" w:rsidP="00000000" w:rsidRDefault="00000000" w:rsidRPr="00000000">
                          <w:pPr>
                            <w:spacing w:after="0" w:before="0" w:line="277.99999237060547"/>
                            <w:ind w:left="0" w:right="0" w:firstLine="0"/>
                            <w:jc w:val="left"/>
                            <w:textDirection w:val="btLr"/>
                          </w:pPr>
                          <w:r w:rsidDel="00000000" w:rsidR="00000000" w:rsidRPr="00000000">
                            <w:rPr>
                              <w:rFonts w:ascii="Calibri" w:cs="Calibri" w:eastAsia="Calibri" w:hAnsi="Calibri"/>
                              <w:b w:val="0"/>
                              <w:i w:val="0"/>
                              <w:smallCaps w:val="0"/>
                              <w:strike w:val="0"/>
                              <w:color w:val="ff0000"/>
                              <w:sz w:val="24"/>
                              <w:vertAlign w:val="baseline"/>
                            </w:rPr>
                            <w:t xml:space="preserve">UNOFFICIAL</w:t>
                          </w:r>
                        </w:p>
                      </w:txbxContent>
                    </wps:txbx>
                    <wps:bodyPr anchorCtr="0" anchor="b" bIns="19050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1572577</wp:posOffset>
              </wp:positionH>
              <wp:positionV relativeFrom="paragraph">
                <wp:posOffset>-4761</wp:posOffset>
              </wp:positionV>
              <wp:extent cx="757555" cy="415290"/>
              <wp:effectExtent b="0" l="0" r="0" t="0"/>
              <wp:wrapNone/>
              <wp:docPr descr="UNOFFICIAL" id="1629054822" name="image5.png"/>
              <a:graphic>
                <a:graphicData uri="http://schemas.openxmlformats.org/drawingml/2006/picture">
                  <pic:pic>
                    <pic:nvPicPr>
                      <pic:cNvPr descr="UNOFFICIAL" id="0" name="image5.png"/>
                      <pic:cNvPicPr preferRelativeResize="0"/>
                    </pic:nvPicPr>
                    <pic:blipFill>
                      <a:blip r:embed="rId1"/>
                      <a:srcRect/>
                      <a:stretch>
                        <a:fillRect/>
                      </a:stretch>
                    </pic:blipFill>
                    <pic:spPr>
                      <a:xfrm>
                        <a:off x="0" y="0"/>
                        <a:ext cx="757555" cy="41529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align>center</wp:align>
              </wp:positionH>
              <wp:positionV relativeFrom="page">
                <wp:align>top</wp:align>
              </wp:positionV>
              <wp:extent cx="757555" cy="415290"/>
              <wp:effectExtent b="0" l="0" r="0" t="0"/>
              <wp:wrapNone/>
              <wp:docPr descr="UNOFFICIAL" id="1629054821" name=""/>
              <a:graphic>
                <a:graphicData uri="http://schemas.microsoft.com/office/word/2010/wordprocessingShape">
                  <wps:wsp>
                    <wps:cNvSpPr/>
                    <wps:cNvPr id="3" name="Shape 3"/>
                    <wps:spPr>
                      <a:xfrm>
                        <a:off x="4971985" y="3577118"/>
                        <a:ext cx="748030" cy="405765"/>
                      </a:xfrm>
                      <a:prstGeom prst="rect">
                        <a:avLst/>
                      </a:prstGeom>
                      <a:noFill/>
                      <a:ln>
                        <a:noFill/>
                      </a:ln>
                    </wps:spPr>
                    <wps:txbx>
                      <w:txbxContent>
                        <w:p w:rsidR="00000000" w:rsidDel="00000000" w:rsidP="00000000" w:rsidRDefault="00000000" w:rsidRPr="00000000">
                          <w:pPr>
                            <w:spacing w:after="0" w:before="0" w:line="277.99999237060547"/>
                            <w:ind w:left="0" w:right="0" w:firstLine="0"/>
                            <w:jc w:val="left"/>
                            <w:textDirection w:val="btLr"/>
                          </w:pPr>
                          <w:r w:rsidDel="00000000" w:rsidR="00000000" w:rsidRPr="00000000">
                            <w:rPr>
                              <w:rFonts w:ascii="Calibri" w:cs="Calibri" w:eastAsia="Calibri" w:hAnsi="Calibri"/>
                              <w:b w:val="0"/>
                              <w:i w:val="0"/>
                              <w:smallCaps w:val="0"/>
                              <w:strike w:val="0"/>
                              <w:color w:val="ff0000"/>
                              <w:sz w:val="24"/>
                              <w:vertAlign w:val="baseline"/>
                            </w:rPr>
                            <w:t xml:space="preserve">UNOFFICIAL</w:t>
                          </w:r>
                        </w:p>
                      </w:txbxContent>
                    </wps:txbx>
                    <wps:bodyPr anchorCtr="0" anchor="t" bIns="0" lIns="0" spcFirstLastPara="1" rIns="0" wrap="square" tIns="190500">
                      <a:noAutofit/>
                    </wps:bodyPr>
                  </wps:wsp>
                </a:graphicData>
              </a:graphic>
            </wp:anchor>
          </w:drawing>
        </mc:Choice>
        <mc:Fallback>
          <w:drawing>
            <wp:anchor allowOverlap="1" behindDoc="0" distB="0" distT="0" distL="0" distR="0" hidden="0" layoutInCell="1" locked="0" relativeHeight="0" simplePos="0">
              <wp:simplePos x="0" y="0"/>
              <wp:positionH relativeFrom="page">
                <wp:align>center</wp:align>
              </wp:positionH>
              <wp:positionV relativeFrom="page">
                <wp:align>top</wp:align>
              </wp:positionV>
              <wp:extent cx="757555" cy="415290"/>
              <wp:effectExtent b="0" l="0" r="0" t="0"/>
              <wp:wrapNone/>
              <wp:docPr descr="UNOFFICIAL" id="1629054821" name="image4.png"/>
              <a:graphic>
                <a:graphicData uri="http://schemas.openxmlformats.org/drawingml/2006/picture">
                  <pic:pic>
                    <pic:nvPicPr>
                      <pic:cNvPr descr="UNOFFICIAL" id="0" name="image4.png"/>
                      <pic:cNvPicPr preferRelativeResize="0"/>
                    </pic:nvPicPr>
                    <pic:blipFill>
                      <a:blip r:embed="rId1"/>
                      <a:srcRect/>
                      <a:stretch>
                        <a:fillRect/>
                      </a:stretch>
                    </pic:blipFill>
                    <pic:spPr>
                      <a:xfrm>
                        <a:off x="0" y="0"/>
                        <a:ext cx="757555" cy="41529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align>center</wp:align>
              </wp:positionH>
              <wp:positionV relativeFrom="page">
                <wp:align>top</wp:align>
              </wp:positionV>
              <wp:extent cx="757555" cy="415290"/>
              <wp:effectExtent b="0" l="0" r="0" t="0"/>
              <wp:wrapNone/>
              <wp:docPr descr="UNOFFICIAL" id="1629054820" name=""/>
              <a:graphic>
                <a:graphicData uri="http://schemas.microsoft.com/office/word/2010/wordprocessingShape">
                  <wps:wsp>
                    <wps:cNvSpPr/>
                    <wps:cNvPr id="2" name="Shape 2"/>
                    <wps:spPr>
                      <a:xfrm>
                        <a:off x="4971985" y="3577118"/>
                        <a:ext cx="748030" cy="405765"/>
                      </a:xfrm>
                      <a:prstGeom prst="rect">
                        <a:avLst/>
                      </a:prstGeom>
                      <a:noFill/>
                      <a:ln>
                        <a:noFill/>
                      </a:ln>
                    </wps:spPr>
                    <wps:txbx>
                      <w:txbxContent>
                        <w:p w:rsidR="00000000" w:rsidDel="00000000" w:rsidP="00000000" w:rsidRDefault="00000000" w:rsidRPr="00000000">
                          <w:pPr>
                            <w:spacing w:after="0" w:before="0" w:line="277.99999237060547"/>
                            <w:ind w:left="0" w:right="0" w:firstLine="0"/>
                            <w:jc w:val="left"/>
                            <w:textDirection w:val="btLr"/>
                          </w:pPr>
                          <w:r w:rsidDel="00000000" w:rsidR="00000000" w:rsidRPr="00000000">
                            <w:rPr>
                              <w:rFonts w:ascii="Calibri" w:cs="Calibri" w:eastAsia="Calibri" w:hAnsi="Calibri"/>
                              <w:b w:val="0"/>
                              <w:i w:val="0"/>
                              <w:smallCaps w:val="0"/>
                              <w:strike w:val="0"/>
                              <w:color w:val="ff0000"/>
                              <w:sz w:val="24"/>
                              <w:vertAlign w:val="baseline"/>
                            </w:rPr>
                            <w:t xml:space="preserve">UNOFFICIAL</w:t>
                          </w:r>
                        </w:p>
                      </w:txbxContent>
                    </wps:txbx>
                    <wps:bodyPr anchorCtr="0" anchor="t" bIns="0" lIns="0" spcFirstLastPara="1" rIns="0" wrap="square" tIns="190500">
                      <a:noAutofit/>
                    </wps:bodyPr>
                  </wps:wsp>
                </a:graphicData>
              </a:graphic>
            </wp:anchor>
          </w:drawing>
        </mc:Choice>
        <mc:Fallback>
          <w:drawing>
            <wp:anchor allowOverlap="1" behindDoc="0" distB="0" distT="0" distL="0" distR="0" hidden="0" layoutInCell="1" locked="0" relativeHeight="0" simplePos="0">
              <wp:simplePos x="0" y="0"/>
              <wp:positionH relativeFrom="page">
                <wp:align>center</wp:align>
              </wp:positionH>
              <wp:positionV relativeFrom="page">
                <wp:align>top</wp:align>
              </wp:positionV>
              <wp:extent cx="757555" cy="415290"/>
              <wp:effectExtent b="0" l="0" r="0" t="0"/>
              <wp:wrapNone/>
              <wp:docPr descr="UNOFFICIAL" id="1629054820" name="image3.png"/>
              <a:graphic>
                <a:graphicData uri="http://schemas.openxmlformats.org/drawingml/2006/picture">
                  <pic:pic>
                    <pic:nvPicPr>
                      <pic:cNvPr descr="UNOFFICIAL" id="0" name="image3.png"/>
                      <pic:cNvPicPr preferRelativeResize="0"/>
                    </pic:nvPicPr>
                    <pic:blipFill>
                      <a:blip r:embed="rId1"/>
                      <a:srcRect/>
                      <a:stretch>
                        <a:fillRect/>
                      </a:stretch>
                    </pic:blipFill>
                    <pic:spPr>
                      <a:xfrm>
                        <a:off x="0" y="0"/>
                        <a:ext cx="757555" cy="41529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AU"/>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0F33FD"/>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0F33FD"/>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0F33FD"/>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F33FD"/>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0F33FD"/>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0F33FD"/>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0F33FD"/>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0F33FD"/>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0F33FD"/>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0F33FD"/>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0F33FD"/>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0F33FD"/>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0F33FD"/>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0F33FD"/>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0F33FD"/>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0F33FD"/>
    <w:rPr>
      <w:i w:val="1"/>
      <w:iCs w:val="1"/>
      <w:color w:val="404040" w:themeColor="text1" w:themeTint="0000BF"/>
    </w:rPr>
  </w:style>
  <w:style w:type="paragraph" w:styleId="ListParagraph">
    <w:name w:val="List Paragraph"/>
    <w:basedOn w:val="Normal"/>
    <w:uiPriority w:val="34"/>
    <w:qFormat w:val="1"/>
    <w:rsid w:val="000F33FD"/>
    <w:pPr>
      <w:ind w:left="720"/>
      <w:contextualSpacing w:val="1"/>
    </w:pPr>
  </w:style>
  <w:style w:type="character" w:styleId="IntenseEmphasis">
    <w:name w:val="Intense Emphasis"/>
    <w:basedOn w:val="DefaultParagraphFont"/>
    <w:uiPriority w:val="21"/>
    <w:qFormat w:val="1"/>
    <w:rsid w:val="000F33FD"/>
    <w:rPr>
      <w:i w:val="1"/>
      <w:iCs w:val="1"/>
      <w:color w:val="0f4761" w:themeColor="accent1" w:themeShade="0000BF"/>
    </w:rPr>
  </w:style>
  <w:style w:type="paragraph" w:styleId="IntenseQuote">
    <w:name w:val="Intense Quote"/>
    <w:basedOn w:val="Normal"/>
    <w:next w:val="Normal"/>
    <w:link w:val="IntenseQuoteChar"/>
    <w:uiPriority w:val="30"/>
    <w:qFormat w:val="1"/>
    <w:rsid w:val="000F33FD"/>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0F33FD"/>
    <w:rPr>
      <w:i w:val="1"/>
      <w:iCs w:val="1"/>
      <w:color w:val="0f4761" w:themeColor="accent1" w:themeShade="0000BF"/>
    </w:rPr>
  </w:style>
  <w:style w:type="character" w:styleId="IntenseReference">
    <w:name w:val="Intense Reference"/>
    <w:basedOn w:val="DefaultParagraphFont"/>
    <w:uiPriority w:val="32"/>
    <w:qFormat w:val="1"/>
    <w:rsid w:val="000F33FD"/>
    <w:rPr>
      <w:b w:val="1"/>
      <w:bCs w:val="1"/>
      <w:smallCaps w:val="1"/>
      <w:color w:val="0f4761" w:themeColor="accent1" w:themeShade="0000BF"/>
      <w:spacing w:val="5"/>
    </w:rPr>
  </w:style>
  <w:style w:type="character" w:styleId="Hyperlink">
    <w:name w:val="Hyperlink"/>
    <w:basedOn w:val="DefaultParagraphFont"/>
    <w:uiPriority w:val="99"/>
    <w:unhideWhenUsed w:val="1"/>
    <w:rsid w:val="000F33FD"/>
    <w:rPr>
      <w:color w:val="467886" w:themeColor="hyperlink"/>
      <w:u w:val="single"/>
    </w:rPr>
  </w:style>
  <w:style w:type="character" w:styleId="UnresolvedMention">
    <w:name w:val="Unresolved Mention"/>
    <w:basedOn w:val="DefaultParagraphFont"/>
    <w:uiPriority w:val="99"/>
    <w:semiHidden w:val="1"/>
    <w:unhideWhenUsed w:val="1"/>
    <w:rsid w:val="000F33FD"/>
    <w:rPr>
      <w:color w:val="605e5c"/>
      <w:shd w:color="auto" w:fill="e1dfdd" w:val="clear"/>
    </w:rPr>
  </w:style>
  <w:style w:type="paragraph" w:styleId="Header">
    <w:name w:val="header"/>
    <w:basedOn w:val="Normal"/>
    <w:link w:val="HeaderChar"/>
    <w:uiPriority w:val="99"/>
    <w:unhideWhenUsed w:val="1"/>
    <w:rsid w:val="000F33FD"/>
    <w:pPr>
      <w:tabs>
        <w:tab w:val="center" w:pos="4513"/>
        <w:tab w:val="right" w:pos="9026"/>
      </w:tabs>
      <w:spacing w:after="0" w:line="240" w:lineRule="auto"/>
    </w:pPr>
  </w:style>
  <w:style w:type="character" w:styleId="HeaderChar" w:customStyle="1">
    <w:name w:val="Header Char"/>
    <w:basedOn w:val="DefaultParagraphFont"/>
    <w:link w:val="Header"/>
    <w:uiPriority w:val="99"/>
    <w:rsid w:val="000F33FD"/>
  </w:style>
  <w:style w:type="paragraph" w:styleId="Footer">
    <w:name w:val="footer"/>
    <w:basedOn w:val="Normal"/>
    <w:link w:val="FooterChar"/>
    <w:uiPriority w:val="99"/>
    <w:unhideWhenUsed w:val="1"/>
    <w:rsid w:val="000F33FD"/>
    <w:pPr>
      <w:tabs>
        <w:tab w:val="center" w:pos="4513"/>
        <w:tab w:val="right" w:pos="9026"/>
      </w:tabs>
      <w:spacing w:after="0" w:line="240" w:lineRule="auto"/>
    </w:pPr>
  </w:style>
  <w:style w:type="character" w:styleId="FooterChar" w:customStyle="1">
    <w:name w:val="Footer Char"/>
    <w:basedOn w:val="DefaultParagraphFont"/>
    <w:link w:val="Footer"/>
    <w:uiPriority w:val="99"/>
    <w:rsid w:val="000F33FD"/>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k5oq.sa@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thgJq8vQbEyLUZKOUIIAk+atjg==">CgMxLjA4AHIhMVI1WDU4YmJvRy1MUUNfWURsNVJ2RmRMM2Y1YXFvRXNo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2026-02-05T23:24:00Z</dcterms:created>
  <dc:creator>Giles-Clark, Justin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30c57096,61196763,455cf4bf</vt:lpwstr>
  </property>
  <property fmtid="{D5CDD505-2E9C-101B-9397-08002B2CF9AE}" pid="3" name="ClassificationContentMarkingHeaderFontProps">
    <vt:lpwstr>#ff0000,12,Calibri</vt:lpwstr>
  </property>
  <property fmtid="{D5CDD505-2E9C-101B-9397-08002B2CF9AE}" pid="4" name="ClassificationContentMarkingHeaderText">
    <vt:lpwstr>UNOFFICIAL</vt:lpwstr>
  </property>
  <property fmtid="{D5CDD505-2E9C-101B-9397-08002B2CF9AE}" pid="5" name="ClassificationContentMarkingFooterShapeIds">
    <vt:lpwstr>2513589d,5211e3be,41ea598c</vt:lpwstr>
  </property>
  <property fmtid="{D5CDD505-2E9C-101B-9397-08002B2CF9AE}" pid="6" name="ClassificationContentMarkingFooterFontProps">
    <vt:lpwstr>#ff0000,12,Calibri</vt:lpwstr>
  </property>
  <property fmtid="{D5CDD505-2E9C-101B-9397-08002B2CF9AE}" pid="7" name="ClassificationContentMarkingFooterText">
    <vt:lpwstr>UNOFFICIAL</vt:lpwstr>
  </property>
  <property fmtid="{D5CDD505-2E9C-101B-9397-08002B2CF9AE}" pid="8" name="MSIP_Label_50318952-cdd3-4cc9-b373-52151558ada3_Enabled">
    <vt:lpwstr>true</vt:lpwstr>
  </property>
  <property fmtid="{D5CDD505-2E9C-101B-9397-08002B2CF9AE}" pid="9" name="MSIP_Label_50318952-cdd3-4cc9-b373-52151558ada3_SetDate">
    <vt:lpwstr>2026-02-05T23:28:54Z</vt:lpwstr>
  </property>
  <property fmtid="{D5CDD505-2E9C-101B-9397-08002B2CF9AE}" pid="10" name="MSIP_Label_50318952-cdd3-4cc9-b373-52151558ada3_Method">
    <vt:lpwstr>Privileged</vt:lpwstr>
  </property>
  <property fmtid="{D5CDD505-2E9C-101B-9397-08002B2CF9AE}" pid="11" name="MSIP_Label_50318952-cdd3-4cc9-b373-52151558ada3_Name">
    <vt:lpwstr>UNOFFICIAL</vt:lpwstr>
  </property>
  <property fmtid="{D5CDD505-2E9C-101B-9397-08002B2CF9AE}" pid="12" name="MSIP_Label_50318952-cdd3-4cc9-b373-52151558ada3_SiteId">
    <vt:lpwstr>ea732b1f-3d1a-4be9-b48b-6cee25b8a074</vt:lpwstr>
  </property>
  <property fmtid="{D5CDD505-2E9C-101B-9397-08002B2CF9AE}" pid="13" name="MSIP_Label_50318952-cdd3-4cc9-b373-52151558ada3_ActionId">
    <vt:lpwstr>67de5d86-4c28-4425-83b1-ca3e1e211f32</vt:lpwstr>
  </property>
  <property fmtid="{D5CDD505-2E9C-101B-9397-08002B2CF9AE}" pid="14" name="MSIP_Label_50318952-cdd3-4cc9-b373-52151558ada3_ContentBits">
    <vt:lpwstr>3</vt:lpwstr>
  </property>
  <property fmtid="{D5CDD505-2E9C-101B-9397-08002B2CF9AE}" pid="15" name="MSIP_Label_50318952-cdd3-4cc9-b373-52151558ada3_Tag">
    <vt:lpwstr>10, 0, 1, 1</vt:lpwstr>
  </property>
</Properties>
</file>